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  <w:gridCol w:w="1423"/>
      </w:tblGrid>
      <w:tr w:rsidR="00113986" w:rsidRPr="00705292" w14:paraId="258CB267" w14:textId="77777777" w:rsidTr="00113986">
        <w:trPr>
          <w:trHeight w:val="1471"/>
        </w:trPr>
        <w:tc>
          <w:tcPr>
            <w:tcW w:w="1105" w:type="dxa"/>
          </w:tcPr>
          <w:p w14:paraId="4EA83F52" w14:textId="77777777" w:rsidR="00113986" w:rsidRPr="00705292" w:rsidRDefault="00113986" w:rsidP="001139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</w:p>
          <w:p w14:paraId="2792061B" w14:textId="2195B2BF" w:rsidR="00113986" w:rsidRPr="00705292" w:rsidRDefault="00113986" w:rsidP="001139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05292">
              <w:rPr>
                <w:rFonts w:ascii="Arial" w:eastAsia="Times New Roman" w:hAnsi="Arial" w:cs="Arial"/>
                <w:b/>
                <w:bCs/>
                <w:noProof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drawing>
                <wp:inline distT="0" distB="0" distL="0" distR="0" wp14:anchorId="1BB2383D" wp14:editId="46D3A648">
                  <wp:extent cx="525780" cy="472440"/>
                  <wp:effectExtent l="0" t="0" r="7620" b="3810"/>
                  <wp:docPr id="1760125996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125996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28010111" w14:textId="3844EB38" w:rsidR="00113986" w:rsidRPr="00705292" w:rsidRDefault="00113986" w:rsidP="00113986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05292">
              <w:rPr>
                <w:rFonts w:ascii="Arial" w:eastAsia="Times New Roman" w:hAnsi="Arial" w:cs="Arial"/>
                <w:i/>
                <w:noProof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drawing>
                <wp:inline distT="0" distB="0" distL="0" distR="0" wp14:anchorId="1F244CEF" wp14:editId="409EF705">
                  <wp:extent cx="335280" cy="342900"/>
                  <wp:effectExtent l="0" t="0" r="7620" b="0"/>
                  <wp:docPr id="2132632313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2632313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92B90D" w14:textId="77777777" w:rsidR="00113986" w:rsidRPr="00705292" w:rsidRDefault="00113986" w:rsidP="00113986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052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1CD1F354" w14:textId="77777777" w:rsidR="00113986" w:rsidRPr="00705292" w:rsidRDefault="00113986" w:rsidP="001139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052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3D709B8F" w14:textId="77777777" w:rsidR="00113986" w:rsidRPr="00705292" w:rsidRDefault="00113986" w:rsidP="001139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052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240C7FB6" w14:textId="77777777" w:rsidR="00113986" w:rsidRPr="00705292" w:rsidRDefault="00113986" w:rsidP="00113986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05292"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0E8C3CE4" w14:textId="77777777" w:rsidR="00113986" w:rsidRPr="00705292" w:rsidRDefault="00113986" w:rsidP="001139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052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3508AD27" w14:textId="77777777" w:rsidR="00113986" w:rsidRPr="00705292" w:rsidRDefault="00113986" w:rsidP="001139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gramStart"/>
            <w:r w:rsidRPr="007052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</w:t>
            </w:r>
            <w:proofErr w:type="gramEnd"/>
            <w:r w:rsidRPr="007052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- pvpm01000a@pec.istruzione.it</w:t>
            </w:r>
          </w:p>
        </w:tc>
        <w:tc>
          <w:tcPr>
            <w:tcW w:w="1423" w:type="dxa"/>
          </w:tcPr>
          <w:p w14:paraId="28E77F18" w14:textId="77777777" w:rsidR="00113986" w:rsidRPr="00705292" w:rsidRDefault="00113986" w:rsidP="001139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05292">
              <w:rPr>
                <w:rFonts w:ascii="Arial" w:eastAsia="Times New Roman" w:hAnsi="Arial" w:cs="Arial"/>
                <w:i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 </w:t>
            </w:r>
          </w:p>
          <w:p w14:paraId="540391F6" w14:textId="77777777" w:rsidR="00113986" w:rsidRPr="00705292" w:rsidRDefault="00113986" w:rsidP="001139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</w:p>
          <w:p w14:paraId="280366D5" w14:textId="77777777" w:rsidR="00113986" w:rsidRPr="00705292" w:rsidRDefault="00113986" w:rsidP="001139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05292">
              <w:rPr>
                <w:rFonts w:ascii="Arial" w:eastAsia="Times New Roman" w:hAnsi="Arial" w:cs="Arial"/>
                <w:i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     </w:t>
            </w:r>
          </w:p>
        </w:tc>
      </w:tr>
    </w:tbl>
    <w:p w14:paraId="21A4D5AA" w14:textId="77777777" w:rsidR="00113986" w:rsidRPr="00705292" w:rsidRDefault="00113986" w:rsidP="0011398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  <w14:ligatures w14:val="none"/>
        </w:rPr>
      </w:pPr>
    </w:p>
    <w:p w14:paraId="1A485BF2" w14:textId="77777777" w:rsidR="00113986" w:rsidRDefault="00113986" w:rsidP="00B01DE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</w:pPr>
    </w:p>
    <w:p w14:paraId="01FCEF79" w14:textId="060C2086" w:rsidR="00B01DEE" w:rsidRPr="00B01DEE" w:rsidRDefault="00B01DEE" w:rsidP="00B01DE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01DE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 xml:space="preserve">LICEO </w:t>
      </w:r>
      <w:r w:rsidR="00936B40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LINGUISTICO</w:t>
      </w:r>
    </w:p>
    <w:p w14:paraId="5F7BAC54" w14:textId="77777777" w:rsidR="00B01DEE" w:rsidRPr="00B01DEE" w:rsidRDefault="00B01DEE" w:rsidP="00B01DE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01DE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CONTENUTI MINIMI DI APPRENDIMENTO</w:t>
      </w:r>
    </w:p>
    <w:p w14:paraId="55645858" w14:textId="77777777" w:rsidR="00B01DEE" w:rsidRDefault="00B01DEE" w:rsidP="00B01DEE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FF9CA34" w14:textId="77777777" w:rsidR="00B01DEE" w:rsidRPr="00B01DEE" w:rsidRDefault="00B01DEE" w:rsidP="00B01DEE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059E009D" w14:textId="77777777" w:rsidR="00B01DEE" w:rsidRPr="00B01DEE" w:rsidRDefault="00B01DEE" w:rsidP="00B01DE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01DE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CLASSI QUARTE</w:t>
      </w:r>
    </w:p>
    <w:p w14:paraId="198A35F1" w14:textId="77777777" w:rsidR="00B01DEE" w:rsidRPr="00B01DEE" w:rsidRDefault="00B01DEE" w:rsidP="00B01DE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6BC88EFC" w14:textId="77777777" w:rsidR="009A7E2A" w:rsidRPr="009A7E2A" w:rsidRDefault="009A7E2A" w:rsidP="009A7E2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9A7E2A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Modulo 1: La rivoluzione scientifica </w:t>
      </w:r>
    </w:p>
    <w:p w14:paraId="08223F4E" w14:textId="77777777" w:rsidR="009A7E2A" w:rsidRPr="009A7E2A" w:rsidRDefault="009A7E2A" w:rsidP="009A7E2A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9A7E2A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rivoluzione copernicana. </w:t>
      </w:r>
    </w:p>
    <w:p w14:paraId="24E33A3A" w14:textId="77777777" w:rsidR="009A7E2A" w:rsidRPr="009A7E2A" w:rsidRDefault="009A7E2A" w:rsidP="009A7E2A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9A7E2A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Galileo e la fondazione del metodo sperimentale. </w:t>
      </w:r>
    </w:p>
    <w:p w14:paraId="3C3D80F6" w14:textId="77777777" w:rsidR="009A7E2A" w:rsidRPr="009A7E2A" w:rsidRDefault="009A7E2A" w:rsidP="009A7E2A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</w:p>
    <w:p w14:paraId="1E89388F" w14:textId="77777777" w:rsidR="009A7E2A" w:rsidRPr="009A7E2A" w:rsidRDefault="009A7E2A" w:rsidP="009A7E2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9A7E2A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2: Razionalismo ed Empirismo: la riflessione gnoseologica nell'età moderna.</w:t>
      </w:r>
    </w:p>
    <w:p w14:paraId="114B7B9A" w14:textId="77777777" w:rsidR="009A7E2A" w:rsidRPr="009A7E2A" w:rsidRDefault="009A7E2A" w:rsidP="009A7E2A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9A7E2A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Razionalismo e dualismo fra </w:t>
      </w:r>
      <w:r w:rsidRPr="009A7E2A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 xml:space="preserve">res </w:t>
      </w:r>
      <w:proofErr w:type="spellStart"/>
      <w:r w:rsidRPr="009A7E2A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>cogitans</w:t>
      </w:r>
      <w:proofErr w:type="spellEnd"/>
      <w:r w:rsidRPr="009A7E2A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e </w:t>
      </w:r>
      <w:r w:rsidRPr="009A7E2A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 xml:space="preserve">res </w:t>
      </w:r>
      <w:proofErr w:type="spellStart"/>
      <w:r w:rsidRPr="009A7E2A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>extensa</w:t>
      </w:r>
      <w:proofErr w:type="spellEnd"/>
      <w:r w:rsidRPr="009A7E2A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in Cartesio.</w:t>
      </w:r>
    </w:p>
    <w:p w14:paraId="17D17886" w14:textId="77777777" w:rsidR="009A7E2A" w:rsidRPr="009A7E2A" w:rsidRDefault="009A7E2A" w:rsidP="009A7E2A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9A7E2A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Ragione ed esperienza nell’empirismo di Locke.</w:t>
      </w:r>
    </w:p>
    <w:p w14:paraId="5A095B49" w14:textId="77777777" w:rsidR="009A7E2A" w:rsidRPr="009A7E2A" w:rsidRDefault="009A7E2A" w:rsidP="009A7E2A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9A7E2A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Hume e il principio di causalità</w:t>
      </w:r>
    </w:p>
    <w:p w14:paraId="33FFD89C" w14:textId="77777777" w:rsidR="009A7E2A" w:rsidRPr="009A7E2A" w:rsidRDefault="009A7E2A" w:rsidP="009A7E2A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</w:p>
    <w:p w14:paraId="7925B162" w14:textId="77777777" w:rsidR="009A7E2A" w:rsidRPr="009A7E2A" w:rsidRDefault="009A7E2A" w:rsidP="009A7E2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9A7E2A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3: La riflessione filosofico-politica dell'età moderna.</w:t>
      </w:r>
    </w:p>
    <w:p w14:paraId="3612FF34" w14:textId="77777777" w:rsidR="009A7E2A" w:rsidRPr="009A7E2A" w:rsidRDefault="009A7E2A" w:rsidP="009A7E2A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9A7E2A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Lo "stato di natura" e le teorie dello Stato in Hobbes, Locke e Rousseau.</w:t>
      </w:r>
    </w:p>
    <w:p w14:paraId="11D53873" w14:textId="77777777" w:rsidR="009A7E2A" w:rsidRPr="009A7E2A" w:rsidRDefault="009A7E2A" w:rsidP="009A7E2A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9A7E2A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Caratteri generali dell’Illuminismo</w:t>
      </w:r>
    </w:p>
    <w:p w14:paraId="3BE33CFD" w14:textId="77777777" w:rsidR="009A7E2A" w:rsidRPr="009A7E2A" w:rsidRDefault="009A7E2A" w:rsidP="009A7E2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9A7E2A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      </w:t>
      </w:r>
    </w:p>
    <w:p w14:paraId="17A78C01" w14:textId="77777777" w:rsidR="009A7E2A" w:rsidRPr="009A7E2A" w:rsidRDefault="009A7E2A" w:rsidP="009A7E2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9A7E2A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      Modulo 4: Kant.</w:t>
      </w:r>
    </w:p>
    <w:p w14:paraId="11B2D0E4" w14:textId="77777777" w:rsidR="009A7E2A" w:rsidRPr="009A7E2A" w:rsidRDefault="009A7E2A" w:rsidP="009A7E2A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9A7E2A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"Critica della ragion pura". </w:t>
      </w:r>
    </w:p>
    <w:p w14:paraId="14047C18" w14:textId="77777777" w:rsidR="009A7E2A" w:rsidRPr="009A7E2A" w:rsidRDefault="009A7E2A" w:rsidP="009A7E2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</w:p>
    <w:p w14:paraId="0B196037" w14:textId="77777777" w:rsidR="009A7E2A" w:rsidRPr="009A7E2A" w:rsidRDefault="009A7E2A" w:rsidP="009A7E2A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</w:p>
    <w:p w14:paraId="678CD9FF" w14:textId="77777777" w:rsidR="009A7E2A" w:rsidRPr="009A7E2A" w:rsidRDefault="009A7E2A" w:rsidP="009A7E2A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9A7E2A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TESTO CONSIGLIATO: Abbagnano N., Fornero G., </w:t>
      </w:r>
      <w:r w:rsidRPr="009A7E2A">
        <w:rPr>
          <w:rFonts w:ascii="Arial" w:eastAsia="Times New Roman" w:hAnsi="Arial" w:cs="Arial"/>
          <w:color w:val="000000"/>
          <w:kern w:val="0"/>
          <w:u w:val="single"/>
          <w:lang w:eastAsia="it-IT"/>
          <w14:ligatures w14:val="none"/>
        </w:rPr>
        <w:t>Vivere la filosofia</w:t>
      </w:r>
      <w:r w:rsidRPr="009A7E2A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, vol. 2, ed. Paravia</w:t>
      </w:r>
    </w:p>
    <w:p w14:paraId="198B407E" w14:textId="77777777" w:rsidR="008078C1" w:rsidRPr="009A7E2A" w:rsidRDefault="008078C1" w:rsidP="009A7E2A">
      <w:pPr>
        <w:spacing w:after="0" w:line="240" w:lineRule="auto"/>
        <w:jc w:val="both"/>
      </w:pPr>
    </w:p>
    <w:sectPr w:rsidR="008078C1" w:rsidRPr="009A7E2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62AF1"/>
    <w:multiLevelType w:val="hybridMultilevel"/>
    <w:tmpl w:val="46B28B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008AD"/>
    <w:multiLevelType w:val="hybridMultilevel"/>
    <w:tmpl w:val="F9EA3D5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14D707B"/>
    <w:multiLevelType w:val="hybridMultilevel"/>
    <w:tmpl w:val="DDB878B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50531048">
    <w:abstractNumId w:val="2"/>
  </w:num>
  <w:num w:numId="2" w16cid:durableId="1375036241">
    <w:abstractNumId w:val="0"/>
  </w:num>
  <w:num w:numId="3" w16cid:durableId="19542865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F37"/>
    <w:rsid w:val="00113986"/>
    <w:rsid w:val="003A611F"/>
    <w:rsid w:val="005814E6"/>
    <w:rsid w:val="0063195C"/>
    <w:rsid w:val="006E5F37"/>
    <w:rsid w:val="00705292"/>
    <w:rsid w:val="008078C1"/>
    <w:rsid w:val="00936B40"/>
    <w:rsid w:val="009A7E2A"/>
    <w:rsid w:val="009F6EA7"/>
    <w:rsid w:val="00B01DEE"/>
    <w:rsid w:val="00D0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66BF8"/>
  <w15:chartTrackingRefBased/>
  <w15:docId w15:val="{76B410FC-0088-4E05-8C51-4FEFE370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E5F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E5F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E5F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E5F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E5F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E5F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E5F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E5F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E5F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E5F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E5F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E5F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E5F3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E5F3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E5F3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E5F3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E5F3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E5F3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E5F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E5F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E5F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E5F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E5F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E5F3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E5F3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E5F3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E5F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E5F3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E5F37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B01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2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8</cp:revision>
  <dcterms:created xsi:type="dcterms:W3CDTF">2024-04-15T19:10:00Z</dcterms:created>
  <dcterms:modified xsi:type="dcterms:W3CDTF">2025-02-10T15:05:00Z</dcterms:modified>
</cp:coreProperties>
</file>